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吉林省白山市202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kern w:val="0"/>
          <w:sz w:val="28"/>
          <w:szCs w:val="28"/>
        </w:rPr>
        <w:t>年第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批矿业权评估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招标</w:t>
      </w:r>
      <w:r>
        <w:rPr>
          <w:rFonts w:hint="eastAsia" w:ascii="宋体" w:hAnsi="宋体"/>
          <w:kern w:val="0"/>
          <w:sz w:val="28"/>
          <w:szCs w:val="28"/>
        </w:rPr>
        <w:t>情况表</w:t>
      </w:r>
    </w:p>
    <w:tbl>
      <w:tblPr>
        <w:tblStyle w:val="2"/>
        <w:tblW w:w="13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060"/>
        <w:gridCol w:w="2787"/>
        <w:gridCol w:w="259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项目所在地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矿业权人提供的有关信息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农夫山泉吉林长白山有限公司采矿权出让收益评估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白山市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靖宇县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详见资料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采矿权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吉林宏宝莱矿泉水有限公司采矿权出让收益评估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白山市长白朝鲜族自治县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详见资料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采矿权</w:t>
            </w:r>
          </w:p>
        </w:tc>
      </w:tr>
    </w:tbl>
    <w:p>
      <w:pPr>
        <w:spacing w:line="280" w:lineRule="exact"/>
        <w:ind w:firstLine="5060" w:firstLineChars="2400"/>
        <w:rPr>
          <w:rFonts w:hint="eastAsia" w:ascii="仿宋_GB2312" w:hAnsi="宋体"/>
          <w:b/>
          <w:bCs/>
        </w:rPr>
      </w:pPr>
      <w:r>
        <w:rPr>
          <w:rFonts w:ascii="仿宋_GB2312" w:hAnsi="宋体"/>
          <w:b/>
          <w:bCs/>
        </w:rPr>
        <w:t xml:space="preserve"> </w:t>
      </w:r>
    </w:p>
    <w:p>
      <w:pPr>
        <w:spacing w:line="28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spacing w:line="280" w:lineRule="exact"/>
        <w:rPr>
          <w:sz w:val="24"/>
          <w:szCs w:val="24"/>
        </w:rPr>
      </w:pPr>
      <w:r>
        <w:rPr>
          <w:b/>
          <w:sz w:val="24"/>
          <w:szCs w:val="24"/>
        </w:rPr>
        <w:t>郑重声明</w:t>
      </w:r>
      <w:r>
        <w:rPr>
          <w:sz w:val="24"/>
          <w:szCs w:val="24"/>
        </w:rPr>
        <w:t>：本表信息来源于矿业权人提供的资料，只作为评估机构决定是否参加本次评估项目竞标时参考。</w:t>
      </w:r>
    </w:p>
    <w:p>
      <w:pPr>
        <w:spacing w:line="280" w:lineRule="exact"/>
      </w:pPr>
      <w: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M2ViMWUxOTRkNjAxM2QzZjBkZmZlMmU4ZTczODIifQ=="/>
  </w:docVars>
  <w:rsids>
    <w:rsidRoot w:val="002572BC"/>
    <w:rsid w:val="002572BC"/>
    <w:rsid w:val="00E97D34"/>
    <w:rsid w:val="21D72777"/>
    <w:rsid w:val="3AA8282A"/>
    <w:rsid w:val="3F535AE6"/>
    <w:rsid w:val="46A3209A"/>
    <w:rsid w:val="47420919"/>
    <w:rsid w:val="486D0AE8"/>
    <w:rsid w:val="48B26FFE"/>
    <w:rsid w:val="52973037"/>
    <w:rsid w:val="7314015A"/>
    <w:rsid w:val="7F8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177</Characters>
  <Lines>1</Lines>
  <Paragraphs>1</Paragraphs>
  <TotalTime>39</TotalTime>
  <ScaleCrop>false</ScaleCrop>
  <LinksUpToDate>false</LinksUpToDate>
  <CharactersWithSpaces>196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2022-08-23T00:51:00Z</dcterms:created>
  <dc:creator>Administrator</dc:creator>
  <cp:lastModifiedBy>Administrator</cp:lastModifiedBy>
  <dcterms:modified xsi:type="dcterms:W3CDTF">2023-01-05T02:48:34Z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C12C5E52E5FF4A9F814A64384DB53A66</vt:lpwstr>
  </property>
</Properties>
</file>